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8" w:rsidRPr="00F855A5" w:rsidRDefault="00E65632" w:rsidP="00A2703F">
      <w:pPr>
        <w:pStyle w:val="a8"/>
        <w:snapToGrid w:val="0"/>
        <w:spacing w:beforeLines="50" w:before="180" w:afterLines="50" w:after="180" w:line="280" w:lineRule="exact"/>
        <w:rPr>
          <w:rFonts w:ascii="標楷體" w:eastAsia="標楷體" w:hAnsi="標楷體"/>
          <w:b/>
          <w:i w:val="0"/>
          <w:sz w:val="32"/>
          <w:szCs w:val="32"/>
        </w:rPr>
      </w:pPr>
      <w:r>
        <w:rPr>
          <w:rFonts w:ascii="標楷體" w:eastAsia="標楷體" w:hAnsi="標楷體" w:hint="eastAsia"/>
          <w:b/>
          <w:i w:val="0"/>
          <w:sz w:val="32"/>
          <w:szCs w:val="32"/>
        </w:rPr>
        <w:t>105</w:t>
      </w:r>
      <w:r w:rsidR="000F6998" w:rsidRPr="00F855A5">
        <w:rPr>
          <w:rFonts w:ascii="標楷體" w:eastAsia="標楷體" w:hAnsi="標楷體" w:hint="eastAsia"/>
          <w:b/>
          <w:i w:val="0"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i w:val="0"/>
          <w:sz w:val="32"/>
          <w:szCs w:val="32"/>
        </w:rPr>
        <w:t>一</w:t>
      </w:r>
      <w:r w:rsidR="000F6998" w:rsidRPr="00F855A5">
        <w:rPr>
          <w:rFonts w:ascii="標楷體" w:eastAsia="標楷體" w:hAnsi="標楷體" w:hint="eastAsia"/>
          <w:b/>
          <w:i w:val="0"/>
          <w:sz w:val="32"/>
          <w:szCs w:val="32"/>
        </w:rPr>
        <w:t>學期</w:t>
      </w:r>
    </w:p>
    <w:p w:rsidR="007A2B52" w:rsidRPr="00F855A5" w:rsidRDefault="005722DA" w:rsidP="00A2703F">
      <w:pPr>
        <w:pStyle w:val="a8"/>
        <w:snapToGrid w:val="0"/>
        <w:spacing w:beforeLines="50" w:before="180" w:afterLines="50" w:after="180"/>
        <w:rPr>
          <w:rFonts w:ascii="標楷體" w:eastAsia="標楷體" w:hAnsi="標楷體"/>
          <w:b/>
          <w:i w:val="0"/>
          <w:sz w:val="32"/>
          <w:szCs w:val="32"/>
        </w:rPr>
      </w:pPr>
      <w:r w:rsidRPr="00F855A5">
        <w:rPr>
          <w:rFonts w:ascii="標楷體" w:eastAsia="標楷體" w:hAnsi="標楷體" w:hint="eastAsia"/>
          <w:b/>
          <w:i w:val="0"/>
          <w:sz w:val="32"/>
          <w:szCs w:val="32"/>
        </w:rPr>
        <w:t>義守</w:t>
      </w:r>
      <w:r w:rsidR="007A2B52" w:rsidRPr="00F855A5">
        <w:rPr>
          <w:rFonts w:ascii="標楷體" w:eastAsia="標楷體" w:hAnsi="標楷體" w:hint="eastAsia"/>
          <w:b/>
          <w:i w:val="0"/>
          <w:sz w:val="32"/>
          <w:szCs w:val="32"/>
        </w:rPr>
        <w:t>大學</w:t>
      </w:r>
      <w:r w:rsidRPr="00F855A5">
        <w:rPr>
          <w:rFonts w:ascii="標楷體" w:eastAsia="標楷體" w:hAnsi="標楷體" w:hint="eastAsia"/>
          <w:b/>
          <w:i w:val="0"/>
          <w:sz w:val="32"/>
          <w:szCs w:val="32"/>
        </w:rPr>
        <w:t>學習型教學助理學習計畫書</w:t>
      </w:r>
    </w:p>
    <w:p w:rsidR="0091783B" w:rsidRPr="0091783B" w:rsidRDefault="0091783B" w:rsidP="0091783B">
      <w:pPr>
        <w:jc w:val="right"/>
      </w:pPr>
      <w:r>
        <w:rPr>
          <w:rFonts w:eastAsia="標楷體" w:hint="eastAsia"/>
          <w:szCs w:val="24"/>
        </w:rPr>
        <w:t>填表日期</w:t>
      </w:r>
      <w:r>
        <w:rPr>
          <w:rFonts w:ascii="新細明體" w:hAnsi="新細明體" w:hint="eastAsia"/>
          <w:szCs w:val="24"/>
        </w:rPr>
        <w:t>：</w:t>
      </w:r>
      <w:r w:rsidR="00214425">
        <w:rPr>
          <w:rFonts w:eastAsia="標楷體" w:hint="eastAsia"/>
          <w:szCs w:val="24"/>
        </w:rPr>
        <w:t>105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日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6"/>
        <w:gridCol w:w="1084"/>
        <w:gridCol w:w="2693"/>
        <w:gridCol w:w="2681"/>
        <w:gridCol w:w="6"/>
      </w:tblGrid>
      <w:tr w:rsidR="005722DA" w:rsidTr="00C24C26">
        <w:trPr>
          <w:trHeight w:val="6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2DA" w:rsidRDefault="005722D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教學助理姓名：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DA" w:rsidRDefault="005722D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教學助理學號：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C24C26" w:rsidTr="00E65632">
        <w:trPr>
          <w:gridAfter w:val="1"/>
          <w:wAfter w:w="6" w:type="dxa"/>
          <w:trHeight w:val="69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課程名稱：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C26" w:rsidRDefault="00C24C26" w:rsidP="00E65632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課程代號：</w:t>
            </w:r>
          </w:p>
        </w:tc>
        <w:tc>
          <w:tcPr>
            <w:tcW w:w="2681" w:type="dxa"/>
            <w:vAlign w:val="center"/>
          </w:tcPr>
          <w:p w:rsidR="00C24C26" w:rsidRDefault="00C24C26" w:rsidP="00C24C26">
            <w:pPr>
              <w:ind w:left="176"/>
              <w:jc w:val="both"/>
              <w:rPr>
                <w:rFonts w:eastAsia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必修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選修</w:t>
            </w:r>
          </w:p>
        </w:tc>
      </w:tr>
      <w:tr w:rsidR="00C24C26" w:rsidTr="00C24C26">
        <w:trPr>
          <w:trHeight w:val="6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Pr="00101FE9" w:rsidRDefault="00C24C26" w:rsidP="00C24C26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課程時間：星期</w:t>
            </w:r>
            <w:proofErr w:type="gramStart"/>
            <w:r>
              <w:rPr>
                <w:rFonts w:eastAsia="標楷體" w:hint="eastAsia"/>
                <w:szCs w:val="24"/>
              </w:rPr>
              <w:t>＿＿</w:t>
            </w:r>
            <w:proofErr w:type="gramEnd"/>
            <w:r>
              <w:rPr>
                <w:rFonts w:eastAsia="標楷體" w:hint="eastAsia"/>
                <w:szCs w:val="24"/>
              </w:rPr>
              <w:t>；</w:t>
            </w:r>
            <w:proofErr w:type="gramStart"/>
            <w:r>
              <w:rPr>
                <w:rFonts w:eastAsia="標楷體" w:hint="eastAsia"/>
                <w:szCs w:val="24"/>
              </w:rPr>
              <w:t>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: </w:t>
            </w:r>
            <w:proofErr w:type="gramStart"/>
            <w:r>
              <w:rPr>
                <w:rFonts w:eastAsia="標楷體" w:hint="eastAsia"/>
                <w:szCs w:val="24"/>
              </w:rPr>
              <w:t>＿＿</w:t>
            </w:r>
            <w:proofErr w:type="gramEnd"/>
            <w:r>
              <w:rPr>
                <w:rFonts w:eastAsia="標楷體" w:hint="eastAsia"/>
                <w:szCs w:val="24"/>
              </w:rPr>
              <w:t>~</w:t>
            </w:r>
            <w:proofErr w:type="gramStart"/>
            <w:r>
              <w:rPr>
                <w:rFonts w:eastAsia="標楷體" w:hint="eastAsia"/>
                <w:szCs w:val="24"/>
              </w:rPr>
              <w:t>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: </w:t>
            </w:r>
            <w:proofErr w:type="gramStart"/>
            <w:r>
              <w:rPr>
                <w:rFonts w:eastAsia="標楷體" w:hint="eastAsia"/>
                <w:szCs w:val="24"/>
              </w:rPr>
              <w:t>＿＿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Pr="00101FE9" w:rsidRDefault="00C24C26" w:rsidP="00C24C26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學分數：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Pr="00101FE9" w:rsidRDefault="00C24C26" w:rsidP="00C24C26">
            <w:pPr>
              <w:widowControl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修課人數：</w:t>
            </w:r>
          </w:p>
        </w:tc>
      </w:tr>
      <w:tr w:rsidR="00101FE9" w:rsidTr="00E65632">
        <w:trPr>
          <w:trHeight w:val="69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Pr="005722DA" w:rsidRDefault="00101FE9" w:rsidP="005722DA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教學助理</w:t>
            </w:r>
            <w:r w:rsidRPr="005722DA">
              <w:rPr>
                <w:rFonts w:eastAsia="標楷體" w:hint="eastAsia"/>
                <w:szCs w:val="24"/>
              </w:rPr>
              <w:t>學習目標</w:t>
            </w:r>
          </w:p>
          <w:p w:rsidR="00101FE9" w:rsidRDefault="00101FE9" w:rsidP="005722DA">
            <w:pPr>
              <w:jc w:val="both"/>
              <w:rPr>
                <w:rFonts w:eastAsia="標楷體"/>
                <w:szCs w:val="24"/>
              </w:rPr>
            </w:pPr>
            <w:bookmarkStart w:id="0" w:name="_GoBack"/>
            <w:bookmarkEnd w:id="0"/>
          </w:p>
          <w:p w:rsidR="00101FE9" w:rsidRPr="005722DA" w:rsidRDefault="00101FE9" w:rsidP="005722DA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01FE9" w:rsidTr="00EE5D17">
        <w:trPr>
          <w:trHeight w:val="72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Pr="005722DA" w:rsidRDefault="00101FE9" w:rsidP="00EE5D17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EE5D17">
              <w:rPr>
                <w:rFonts w:eastAsia="標楷體" w:hint="eastAsia"/>
                <w:szCs w:val="24"/>
              </w:rPr>
              <w:t>教學助理研習活動：教學助理必須參加</w:t>
            </w:r>
            <w:r>
              <w:rPr>
                <w:rFonts w:eastAsia="標楷體" w:hint="eastAsia"/>
                <w:szCs w:val="24"/>
              </w:rPr>
              <w:t>本校教學發中心辦理之教</w:t>
            </w:r>
            <w:r w:rsidRPr="00EE5D17">
              <w:rPr>
                <w:rFonts w:eastAsia="標楷體" w:hint="eastAsia"/>
                <w:szCs w:val="24"/>
              </w:rPr>
              <w:t>學助理工作說明會</w:t>
            </w:r>
            <w:r>
              <w:rPr>
                <w:rFonts w:eastAsia="標楷體" w:hint="eastAsia"/>
                <w:szCs w:val="24"/>
              </w:rPr>
              <w:t>及</w:t>
            </w:r>
            <w:r w:rsidRPr="00EE5D17">
              <w:rPr>
                <w:rFonts w:eastAsia="標楷體" w:hint="eastAsia"/>
                <w:szCs w:val="24"/>
              </w:rPr>
              <w:t>教學助理培訓研習</w:t>
            </w:r>
            <w:r>
              <w:rPr>
                <w:rFonts w:eastAsia="標楷體" w:hint="eastAsia"/>
                <w:szCs w:val="24"/>
              </w:rPr>
              <w:t>活動，否則將取消教學助理資格。</w:t>
            </w:r>
            <w:r w:rsidRPr="00EE5D17">
              <w:rPr>
                <w:rFonts w:eastAsia="標楷體" w:hint="eastAsia"/>
                <w:szCs w:val="24"/>
              </w:rPr>
              <w:t>（不列入學習時間計算）</w:t>
            </w:r>
          </w:p>
        </w:tc>
      </w:tr>
      <w:tr w:rsidR="00101FE9" w:rsidTr="00EE5D17">
        <w:trPr>
          <w:trHeight w:val="68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E9" w:rsidRDefault="00101FE9" w:rsidP="00EE5D17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教學助理學習時間與學習內容　</w:t>
            </w:r>
          </w:p>
          <w:p w:rsidR="00101FE9" w:rsidRDefault="00101FE9" w:rsidP="00F855A5">
            <w:pPr>
              <w:jc w:val="both"/>
              <w:rPr>
                <w:rFonts w:eastAsia="標楷體"/>
                <w:b/>
                <w:szCs w:val="24"/>
              </w:rPr>
            </w:pPr>
            <w:r w:rsidRPr="00F855A5">
              <w:rPr>
                <w:rFonts w:eastAsia="標楷體" w:hint="eastAsia"/>
                <w:szCs w:val="24"/>
              </w:rPr>
              <w:t>※</w:t>
            </w:r>
            <w:r w:rsidRPr="00F855A5">
              <w:rPr>
                <w:rFonts w:eastAsia="標楷體" w:hint="eastAsia"/>
                <w:b/>
                <w:szCs w:val="24"/>
              </w:rPr>
              <w:t>本學期</w:t>
            </w:r>
            <w:r>
              <w:rPr>
                <w:rFonts w:eastAsia="標楷體" w:hint="eastAsia"/>
                <w:b/>
                <w:szCs w:val="24"/>
              </w:rPr>
              <w:t>請安排於</w:t>
            </w:r>
            <w:r w:rsidR="00E65632">
              <w:rPr>
                <w:rFonts w:eastAsia="標楷體" w:hint="eastAsia"/>
                <w:b/>
                <w:szCs w:val="24"/>
                <w:u w:val="single"/>
              </w:rPr>
              <w:t>12</w:t>
            </w:r>
            <w:r w:rsidRPr="00BD2EE6">
              <w:rPr>
                <w:rFonts w:eastAsia="標楷體" w:hint="eastAsia"/>
                <w:b/>
                <w:szCs w:val="24"/>
                <w:u w:val="single"/>
              </w:rPr>
              <w:t>/</w:t>
            </w:r>
            <w:r w:rsidR="00E65632">
              <w:rPr>
                <w:rFonts w:eastAsia="標楷體" w:hint="eastAsia"/>
                <w:b/>
                <w:szCs w:val="24"/>
                <w:u w:val="single"/>
              </w:rPr>
              <w:t>09</w:t>
            </w:r>
            <w:r>
              <w:rPr>
                <w:rFonts w:eastAsia="標楷體" w:hint="eastAsia"/>
                <w:b/>
                <w:szCs w:val="24"/>
              </w:rPr>
              <w:t>前之</w:t>
            </w:r>
            <w:r w:rsidRPr="00F855A5">
              <w:rPr>
                <w:rFonts w:eastAsia="標楷體" w:hint="eastAsia"/>
                <w:b/>
                <w:szCs w:val="24"/>
              </w:rPr>
              <w:t>學習時間；且請至少安排</w:t>
            </w:r>
            <w:r>
              <w:rPr>
                <w:rFonts w:eastAsia="標楷體" w:hint="eastAsia"/>
                <w:b/>
                <w:szCs w:val="24"/>
              </w:rPr>
              <w:t>半數</w:t>
            </w:r>
            <w:r w:rsidRPr="00F855A5">
              <w:rPr>
                <w:rFonts w:eastAsia="標楷體" w:hint="eastAsia"/>
                <w:b/>
                <w:szCs w:val="24"/>
              </w:rPr>
              <w:t>的學習</w:t>
            </w:r>
            <w:r>
              <w:rPr>
                <w:rFonts w:eastAsia="標楷體" w:hint="eastAsia"/>
                <w:b/>
                <w:szCs w:val="24"/>
              </w:rPr>
              <w:t>內容</w:t>
            </w:r>
            <w:r w:rsidRPr="00F855A5">
              <w:rPr>
                <w:rFonts w:eastAsia="標楷體" w:hint="eastAsia"/>
                <w:b/>
                <w:szCs w:val="24"/>
              </w:rPr>
              <w:t>是與修課學生互動</w:t>
            </w:r>
            <w:r>
              <w:rPr>
                <w:rFonts w:eastAsia="標楷體" w:hint="eastAsia"/>
                <w:b/>
                <w:szCs w:val="24"/>
              </w:rPr>
              <w:t>、</w:t>
            </w:r>
            <w:r w:rsidRPr="00F855A5">
              <w:rPr>
                <w:rFonts w:eastAsia="標楷體" w:hint="eastAsia"/>
                <w:b/>
                <w:szCs w:val="24"/>
              </w:rPr>
              <w:t>共學。</w:t>
            </w:r>
          </w:p>
          <w:p w:rsidR="00101FE9" w:rsidRPr="00A2703F" w:rsidRDefault="00101FE9" w:rsidP="00F855A5">
            <w:pPr>
              <w:jc w:val="both"/>
              <w:rPr>
                <w:rFonts w:eastAsia="標楷體"/>
                <w:b/>
                <w:szCs w:val="24"/>
              </w:rPr>
            </w:pPr>
            <w:r w:rsidRPr="00F855A5">
              <w:rPr>
                <w:rFonts w:eastAsia="標楷體" w:hint="eastAsia"/>
                <w:szCs w:val="24"/>
              </w:rPr>
              <w:t>※</w:t>
            </w:r>
            <w:r w:rsidRPr="00A2703F">
              <w:rPr>
                <w:rFonts w:eastAsia="標楷體" w:hint="eastAsia"/>
                <w:b/>
                <w:szCs w:val="24"/>
              </w:rPr>
              <w:t>教學助理學習內容可參考下頁範例。</w:t>
            </w:r>
          </w:p>
          <w:tbl>
            <w:tblPr>
              <w:tblStyle w:val="a3"/>
              <w:tblW w:w="10134" w:type="dxa"/>
              <w:jc w:val="center"/>
              <w:tblLook w:val="04A0" w:firstRow="1" w:lastRow="0" w:firstColumn="1" w:lastColumn="0" w:noHBand="0" w:noVBand="1"/>
            </w:tblPr>
            <w:tblGrid>
              <w:gridCol w:w="1243"/>
              <w:gridCol w:w="1986"/>
              <w:gridCol w:w="2408"/>
              <w:gridCol w:w="1984"/>
              <w:gridCol w:w="2513"/>
            </w:tblGrid>
            <w:tr w:rsidR="00101FE9" w:rsidTr="00904A7D">
              <w:trPr>
                <w:jc w:val="center"/>
              </w:trPr>
              <w:tc>
                <w:tcPr>
                  <w:tcW w:w="613" w:type="pct"/>
                  <w:vMerge w:val="restart"/>
                  <w:vAlign w:val="center"/>
                </w:tcPr>
                <w:p w:rsidR="00101FE9" w:rsidRPr="005722DA" w:rsidRDefault="00101FE9" w:rsidP="00EE5D17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5722DA">
                    <w:rPr>
                      <w:rFonts w:ascii="Times New Roman" w:eastAsia="標楷體" w:hAnsi="Times New Roman" w:cs="Times New Roman"/>
                      <w:szCs w:val="24"/>
                    </w:rPr>
                    <w:t>週</w:t>
                  </w:r>
                  <w:proofErr w:type="gramEnd"/>
                  <w:r w:rsidRPr="005722DA">
                    <w:rPr>
                      <w:rFonts w:ascii="Times New Roman" w:eastAsia="標楷體" w:hAnsi="Times New Roman" w:cs="Times New Roman"/>
                      <w:szCs w:val="24"/>
                    </w:rPr>
                    <w:t>次</w:t>
                  </w:r>
                </w:p>
              </w:tc>
              <w:tc>
                <w:tcPr>
                  <w:tcW w:w="980" w:type="pct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01FE9" w:rsidRDefault="00101FE9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課程內容</w:t>
                  </w:r>
                </w:p>
              </w:tc>
              <w:tc>
                <w:tcPr>
                  <w:tcW w:w="1188" w:type="pct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101FE9" w:rsidRDefault="00101FE9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教學助理學習內容</w:t>
                  </w:r>
                </w:p>
              </w:tc>
              <w:tc>
                <w:tcPr>
                  <w:tcW w:w="2219" w:type="pct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01FE9" w:rsidRDefault="00101FE9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教學助理學習時間</w:t>
                  </w:r>
                </w:p>
              </w:tc>
            </w:tr>
            <w:tr w:rsidR="00101FE9" w:rsidTr="002E5C67">
              <w:trPr>
                <w:jc w:val="center"/>
              </w:trPr>
              <w:tc>
                <w:tcPr>
                  <w:tcW w:w="613" w:type="pct"/>
                  <w:vMerge/>
                  <w:vAlign w:val="center"/>
                </w:tcPr>
                <w:p w:rsidR="00101FE9" w:rsidRPr="005722DA" w:rsidRDefault="00101FE9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80" w:type="pct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01FE9" w:rsidRDefault="00101FE9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8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01FE9" w:rsidRDefault="00101FE9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79" w:type="pct"/>
                  <w:tcBorders>
                    <w:left w:val="single" w:sz="4" w:space="0" w:color="auto"/>
                  </w:tcBorders>
                  <w:vAlign w:val="center"/>
                </w:tcPr>
                <w:p w:rsidR="00101FE9" w:rsidRDefault="00101FE9" w:rsidP="002E5C6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日期</w:t>
                  </w:r>
                </w:p>
              </w:tc>
              <w:tc>
                <w:tcPr>
                  <w:tcW w:w="1239" w:type="pct"/>
                  <w:tcBorders>
                    <w:left w:val="single" w:sz="4" w:space="0" w:color="auto"/>
                  </w:tcBorders>
                  <w:vAlign w:val="center"/>
                </w:tcPr>
                <w:p w:rsidR="00101FE9" w:rsidRDefault="00101FE9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時間</w:t>
                  </w:r>
                </w:p>
              </w:tc>
            </w:tr>
            <w:tr w:rsidR="00101FE9" w:rsidTr="002E5C67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101FE9" w:rsidRPr="005722DA" w:rsidRDefault="00101FE9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80" w:type="pct"/>
                  <w:tcBorders>
                    <w:righ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88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79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39" w:type="pct"/>
                  <w:tcBorders>
                    <w:left w:val="single" w:sz="4" w:space="0" w:color="auto"/>
                  </w:tcBorders>
                </w:tcPr>
                <w:p w:rsidR="00101FE9" w:rsidRDefault="00101FE9" w:rsidP="00904A7D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</w:tr>
            <w:tr w:rsidR="00101FE9" w:rsidTr="002E5C67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101FE9" w:rsidRPr="005722DA" w:rsidRDefault="00101FE9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80" w:type="pct"/>
                  <w:tcBorders>
                    <w:righ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88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79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39" w:type="pct"/>
                  <w:tcBorders>
                    <w:left w:val="single" w:sz="4" w:space="0" w:color="auto"/>
                  </w:tcBorders>
                </w:tcPr>
                <w:p w:rsidR="00101FE9" w:rsidRDefault="00101FE9" w:rsidP="00904A7D">
                  <w:pPr>
                    <w:jc w:val="center"/>
                  </w:pPr>
                  <w:r w:rsidRPr="007665C4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</w:tr>
            <w:tr w:rsidR="00101FE9" w:rsidTr="002E5C67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101FE9" w:rsidRPr="005722DA" w:rsidRDefault="00101FE9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80" w:type="pct"/>
                  <w:tcBorders>
                    <w:righ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88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79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39" w:type="pct"/>
                  <w:tcBorders>
                    <w:left w:val="single" w:sz="4" w:space="0" w:color="auto"/>
                  </w:tcBorders>
                </w:tcPr>
                <w:p w:rsidR="00101FE9" w:rsidRDefault="00101FE9" w:rsidP="00904A7D">
                  <w:pPr>
                    <w:jc w:val="center"/>
                  </w:pPr>
                  <w:r w:rsidRPr="007665C4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</w:tr>
            <w:tr w:rsidR="00101FE9" w:rsidTr="002E5C67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101FE9" w:rsidRPr="005722DA" w:rsidRDefault="00101FE9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80" w:type="pct"/>
                  <w:tcBorders>
                    <w:righ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88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79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39" w:type="pct"/>
                  <w:tcBorders>
                    <w:left w:val="single" w:sz="4" w:space="0" w:color="auto"/>
                  </w:tcBorders>
                </w:tcPr>
                <w:p w:rsidR="00101FE9" w:rsidRDefault="00101FE9" w:rsidP="00904A7D">
                  <w:pPr>
                    <w:jc w:val="center"/>
                  </w:pPr>
                  <w:r w:rsidRPr="007665C4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</w:tr>
            <w:tr w:rsidR="00101FE9" w:rsidTr="002E5C67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101FE9" w:rsidRPr="005722DA" w:rsidRDefault="00101FE9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80" w:type="pct"/>
                  <w:tcBorders>
                    <w:righ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88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79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39" w:type="pct"/>
                  <w:tcBorders>
                    <w:left w:val="single" w:sz="4" w:space="0" w:color="auto"/>
                  </w:tcBorders>
                </w:tcPr>
                <w:p w:rsidR="00101FE9" w:rsidRDefault="00101FE9" w:rsidP="00904A7D">
                  <w:pPr>
                    <w:jc w:val="center"/>
                  </w:pPr>
                  <w:r w:rsidRPr="007665C4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</w:tr>
            <w:tr w:rsidR="00101FE9" w:rsidTr="002E5C67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101FE9" w:rsidRPr="005722DA" w:rsidRDefault="00101FE9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80" w:type="pct"/>
                  <w:tcBorders>
                    <w:righ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88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79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39" w:type="pct"/>
                  <w:tcBorders>
                    <w:left w:val="single" w:sz="4" w:space="0" w:color="auto"/>
                  </w:tcBorders>
                </w:tcPr>
                <w:p w:rsidR="00101FE9" w:rsidRDefault="00101FE9" w:rsidP="00904A7D">
                  <w:pPr>
                    <w:jc w:val="center"/>
                  </w:pPr>
                  <w:r w:rsidRPr="007665C4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</w:tr>
            <w:tr w:rsidR="00101FE9" w:rsidTr="002E5C67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101FE9" w:rsidRPr="005722DA" w:rsidRDefault="00101FE9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80" w:type="pct"/>
                  <w:tcBorders>
                    <w:righ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88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79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39" w:type="pct"/>
                  <w:tcBorders>
                    <w:left w:val="single" w:sz="4" w:space="0" w:color="auto"/>
                  </w:tcBorders>
                </w:tcPr>
                <w:p w:rsidR="00101FE9" w:rsidRDefault="00101FE9" w:rsidP="00904A7D">
                  <w:pPr>
                    <w:jc w:val="center"/>
                  </w:pPr>
                  <w:r w:rsidRPr="007665C4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</w:tr>
            <w:tr w:rsidR="00101FE9" w:rsidTr="002E5C67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101FE9" w:rsidRPr="005722DA" w:rsidRDefault="00101FE9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80" w:type="pct"/>
                  <w:tcBorders>
                    <w:righ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88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79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39" w:type="pct"/>
                  <w:tcBorders>
                    <w:left w:val="single" w:sz="4" w:space="0" w:color="auto"/>
                  </w:tcBorders>
                </w:tcPr>
                <w:p w:rsidR="00101FE9" w:rsidRDefault="00101FE9" w:rsidP="00904A7D">
                  <w:pPr>
                    <w:jc w:val="center"/>
                  </w:pPr>
                  <w:r w:rsidRPr="007665C4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</w:tr>
            <w:tr w:rsidR="00101FE9" w:rsidTr="002E5C67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101FE9" w:rsidRPr="005722DA" w:rsidRDefault="00101FE9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80" w:type="pct"/>
                  <w:tcBorders>
                    <w:righ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88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79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39" w:type="pct"/>
                  <w:tcBorders>
                    <w:left w:val="single" w:sz="4" w:space="0" w:color="auto"/>
                  </w:tcBorders>
                </w:tcPr>
                <w:p w:rsidR="00101FE9" w:rsidRDefault="00101FE9" w:rsidP="00904A7D">
                  <w:pPr>
                    <w:jc w:val="center"/>
                  </w:pPr>
                  <w:r w:rsidRPr="007665C4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</w:tr>
            <w:tr w:rsidR="00101FE9" w:rsidTr="002E5C67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101FE9" w:rsidRPr="005722DA" w:rsidRDefault="00101FE9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80" w:type="pct"/>
                  <w:tcBorders>
                    <w:righ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88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79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39" w:type="pct"/>
                  <w:tcBorders>
                    <w:left w:val="single" w:sz="4" w:space="0" w:color="auto"/>
                  </w:tcBorders>
                </w:tcPr>
                <w:p w:rsidR="00101FE9" w:rsidRDefault="00101FE9" w:rsidP="00904A7D">
                  <w:pPr>
                    <w:jc w:val="center"/>
                  </w:pPr>
                  <w:r w:rsidRPr="007665C4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</w:tr>
            <w:tr w:rsidR="00101FE9" w:rsidTr="002E5C67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101FE9" w:rsidRPr="005722DA" w:rsidRDefault="00101FE9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80" w:type="pct"/>
                  <w:tcBorders>
                    <w:righ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88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79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39" w:type="pct"/>
                  <w:tcBorders>
                    <w:left w:val="single" w:sz="4" w:space="0" w:color="auto"/>
                  </w:tcBorders>
                </w:tcPr>
                <w:p w:rsidR="00101FE9" w:rsidRDefault="00101FE9" w:rsidP="00904A7D">
                  <w:pPr>
                    <w:jc w:val="center"/>
                  </w:pPr>
                  <w:r w:rsidRPr="007665C4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</w:tr>
            <w:tr w:rsidR="00101FE9" w:rsidTr="002E5C67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101FE9" w:rsidRPr="005722DA" w:rsidRDefault="00101FE9" w:rsidP="00EE5D17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0" w:type="pct"/>
                  <w:tcBorders>
                    <w:righ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88" w:type="pct"/>
                  <w:tcBorders>
                    <w:left w:val="single" w:sz="4" w:space="0" w:color="auto"/>
                  </w:tcBorders>
                </w:tcPr>
                <w:p w:rsidR="00101FE9" w:rsidRDefault="00101FE9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79" w:type="pct"/>
                  <w:tcBorders>
                    <w:left w:val="single" w:sz="4" w:space="0" w:color="auto"/>
                  </w:tcBorders>
                </w:tcPr>
                <w:p w:rsidR="00101FE9" w:rsidRDefault="00101FE9" w:rsidP="00304FDA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39" w:type="pct"/>
                  <w:tcBorders>
                    <w:left w:val="single" w:sz="4" w:space="0" w:color="auto"/>
                  </w:tcBorders>
                </w:tcPr>
                <w:p w:rsidR="00101FE9" w:rsidRDefault="00101FE9" w:rsidP="00304FDA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7665C4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</w:tr>
          </w:tbl>
          <w:p w:rsidR="00101FE9" w:rsidRDefault="00101FE9" w:rsidP="00EE5D1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01FE9" w:rsidTr="00E65632">
        <w:trPr>
          <w:trHeight w:val="69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Default="00101FE9" w:rsidP="005722DA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教學助理學習評量方式</w:t>
            </w:r>
            <w:proofErr w:type="gramStart"/>
            <w:r>
              <w:rPr>
                <w:rFonts w:eastAsia="標楷體" w:hint="eastAsia"/>
                <w:szCs w:val="24"/>
              </w:rPr>
              <w:t>（</w:t>
            </w:r>
            <w:proofErr w:type="gramEnd"/>
            <w:r>
              <w:rPr>
                <w:rFonts w:eastAsia="標楷體" w:hint="eastAsia"/>
                <w:szCs w:val="24"/>
              </w:rPr>
              <w:t>含配分說明；期末成績將做為教學助理考核之標準之一</w:t>
            </w:r>
            <w:proofErr w:type="gramStart"/>
            <w:r>
              <w:rPr>
                <w:rFonts w:eastAsia="標楷體" w:hint="eastAsia"/>
                <w:szCs w:val="24"/>
              </w:rPr>
              <w:t>）</w:t>
            </w:r>
            <w:proofErr w:type="gramEnd"/>
          </w:p>
          <w:p w:rsidR="00101FE9" w:rsidRDefault="00101FE9" w:rsidP="00A2703F">
            <w:pPr>
              <w:pStyle w:val="aa"/>
              <w:ind w:leftChars="0" w:left="720"/>
              <w:jc w:val="both"/>
              <w:rPr>
                <w:rFonts w:eastAsia="標楷體"/>
                <w:szCs w:val="24"/>
              </w:rPr>
            </w:pPr>
          </w:p>
          <w:p w:rsidR="00101FE9" w:rsidRPr="00A2703F" w:rsidRDefault="00101FE9" w:rsidP="005722DA">
            <w:pPr>
              <w:jc w:val="both"/>
              <w:rPr>
                <w:rFonts w:eastAsia="標楷體"/>
                <w:szCs w:val="24"/>
              </w:rPr>
            </w:pPr>
          </w:p>
          <w:p w:rsidR="00101FE9" w:rsidRPr="005722DA" w:rsidRDefault="00101FE9" w:rsidP="005722DA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937981" w:rsidRDefault="00EE5D17" w:rsidP="00EE5D17">
      <w:pPr>
        <w:spacing w:line="48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教學助理簽名：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  <w:t>指導教師簽名：</w:t>
      </w:r>
    </w:p>
    <w:p w:rsidR="00101FE9" w:rsidRDefault="00101FE9" w:rsidP="00A2703F">
      <w:pPr>
        <w:rPr>
          <w:rFonts w:eastAsia="標楷體"/>
          <w:b/>
          <w:sz w:val="28"/>
          <w:szCs w:val="28"/>
        </w:rPr>
      </w:pPr>
    </w:p>
    <w:p w:rsidR="00101FE9" w:rsidRDefault="00101FE9" w:rsidP="00A2703F">
      <w:pPr>
        <w:rPr>
          <w:rFonts w:eastAsia="標楷體"/>
          <w:b/>
          <w:sz w:val="28"/>
          <w:szCs w:val="28"/>
        </w:rPr>
      </w:pPr>
    </w:p>
    <w:p w:rsidR="00C266D0" w:rsidRPr="00A2703F" w:rsidRDefault="00937981" w:rsidP="00A2703F">
      <w:pPr>
        <w:rPr>
          <w:rFonts w:eastAsia="標楷體"/>
          <w:b/>
          <w:sz w:val="28"/>
          <w:szCs w:val="28"/>
        </w:rPr>
      </w:pPr>
      <w:r w:rsidRPr="00A2703F">
        <w:rPr>
          <w:rFonts w:eastAsia="標楷體" w:hint="eastAsia"/>
          <w:b/>
          <w:sz w:val="28"/>
          <w:szCs w:val="28"/>
        </w:rPr>
        <w:lastRenderedPageBreak/>
        <w:t>教學助理學習內容範例</w:t>
      </w:r>
      <w:r w:rsidRPr="00A2703F">
        <w:rPr>
          <w:rFonts w:eastAsia="標楷體" w:hint="eastAsia"/>
          <w:b/>
          <w:sz w:val="28"/>
          <w:szCs w:val="28"/>
        </w:rPr>
        <w:t>(</w:t>
      </w:r>
      <w:r w:rsidRPr="00A2703F">
        <w:rPr>
          <w:rFonts w:eastAsia="標楷體" w:hint="eastAsia"/>
          <w:b/>
          <w:sz w:val="28"/>
          <w:szCs w:val="28"/>
        </w:rPr>
        <w:t>此部份</w:t>
      </w:r>
      <w:r w:rsidR="00A2703F" w:rsidRPr="00A2703F">
        <w:rPr>
          <w:rFonts w:eastAsia="標楷體" w:hint="eastAsia"/>
          <w:b/>
          <w:sz w:val="28"/>
          <w:szCs w:val="28"/>
        </w:rPr>
        <w:t>僅供參考</w:t>
      </w:r>
      <w:r w:rsidR="00A2703F">
        <w:rPr>
          <w:rFonts w:eastAsia="標楷體" w:hint="eastAsia"/>
          <w:b/>
          <w:sz w:val="28"/>
          <w:szCs w:val="28"/>
        </w:rPr>
        <w:t>，請依各課程屬性進行調整</w:t>
      </w:r>
      <w:r w:rsidRPr="00A2703F">
        <w:rPr>
          <w:rFonts w:eastAsia="標楷體" w:hint="eastAsia"/>
          <w:b/>
          <w:sz w:val="28"/>
          <w:szCs w:val="28"/>
        </w:rPr>
        <w:t>)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學習專業議題，觀察實務現象，發現問題，培養思辨能力。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學習專業議題資料搜集，培養資料統合能力與批判性思考能力。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學習應用專業知能，並自與他人互動共學中，進一步培養</w:t>
      </w:r>
      <w:r w:rsidR="00A2703F" w:rsidRPr="00A2703F">
        <w:rPr>
          <w:rFonts w:eastAsia="標楷體" w:hint="eastAsia"/>
          <w:sz w:val="28"/>
          <w:szCs w:val="28"/>
        </w:rPr>
        <w:t>精熟</w:t>
      </w:r>
      <w:r w:rsidRPr="00A2703F">
        <w:rPr>
          <w:rFonts w:eastAsia="標楷體" w:hint="eastAsia"/>
          <w:sz w:val="28"/>
          <w:szCs w:val="28"/>
        </w:rPr>
        <w:t>專業能力。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透過主動參與之學習歷程，引領學生於畢業前，認識未來職場實務現況。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建立師生間之雙向溝通橋梁，除扮演「教」</w:t>
      </w:r>
      <w:r w:rsidRPr="00A2703F">
        <w:rPr>
          <w:rFonts w:eastAsia="標楷體"/>
          <w:sz w:val="28"/>
          <w:szCs w:val="28"/>
        </w:rPr>
        <w:t>(</w:t>
      </w:r>
      <w:r w:rsidRPr="00A2703F">
        <w:rPr>
          <w:rFonts w:eastAsia="標楷體" w:hint="eastAsia"/>
          <w:sz w:val="28"/>
          <w:szCs w:val="28"/>
        </w:rPr>
        <w:t>輔導</w:t>
      </w:r>
      <w:r w:rsidRPr="00A2703F">
        <w:rPr>
          <w:rFonts w:eastAsia="標楷體"/>
          <w:sz w:val="28"/>
          <w:szCs w:val="28"/>
        </w:rPr>
        <w:t>)</w:t>
      </w:r>
      <w:r w:rsidRPr="00A2703F">
        <w:rPr>
          <w:rFonts w:eastAsia="標楷體" w:hint="eastAsia"/>
          <w:sz w:val="28"/>
          <w:szCs w:val="28"/>
        </w:rPr>
        <w:t>的角色外，亦扮演「學」</w:t>
      </w:r>
      <w:r w:rsidRPr="00A2703F">
        <w:rPr>
          <w:rFonts w:eastAsia="標楷體"/>
          <w:sz w:val="28"/>
          <w:szCs w:val="28"/>
        </w:rPr>
        <w:t>(</w:t>
      </w:r>
      <w:r w:rsidRPr="00A2703F">
        <w:rPr>
          <w:rFonts w:eastAsia="標楷體" w:hint="eastAsia"/>
          <w:sz w:val="28"/>
          <w:szCs w:val="28"/>
        </w:rPr>
        <w:t>精進</w:t>
      </w:r>
      <w:r w:rsidRPr="00A2703F">
        <w:rPr>
          <w:rFonts w:eastAsia="標楷體"/>
          <w:sz w:val="28"/>
          <w:szCs w:val="28"/>
        </w:rPr>
        <w:t>)</w:t>
      </w:r>
      <w:r w:rsidRPr="00A2703F">
        <w:rPr>
          <w:rFonts w:eastAsia="標楷體" w:hint="eastAsia"/>
          <w:sz w:val="28"/>
          <w:szCs w:val="28"/>
        </w:rPr>
        <w:t>的角色，以達成「教」「學」</w:t>
      </w:r>
      <w:proofErr w:type="gramStart"/>
      <w:r w:rsidRPr="00A2703F">
        <w:rPr>
          <w:rFonts w:eastAsia="標楷體" w:hint="eastAsia"/>
          <w:sz w:val="28"/>
          <w:szCs w:val="28"/>
        </w:rPr>
        <w:t>雙圈學習</w:t>
      </w:r>
      <w:proofErr w:type="gramEnd"/>
      <w:r w:rsidRPr="00A2703F">
        <w:rPr>
          <w:rFonts w:eastAsia="標楷體" w:hint="eastAsia"/>
          <w:sz w:val="28"/>
          <w:szCs w:val="28"/>
        </w:rPr>
        <w:t>組織型態。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在教師指導下，帶領服務學習準備工作、服務學習活動、反思慶賀活動，以及學習服務、學習表述能力。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在教師指導下，設計</w:t>
      </w:r>
      <w:r w:rsidR="00A2703F" w:rsidRPr="00A2703F">
        <w:rPr>
          <w:rFonts w:eastAsia="標楷體" w:hint="eastAsia"/>
          <w:sz w:val="28"/>
          <w:szCs w:val="28"/>
        </w:rPr>
        <w:t>專業領域之</w:t>
      </w:r>
      <w:r w:rsidRPr="00A2703F">
        <w:rPr>
          <w:rFonts w:eastAsia="標楷體" w:hint="eastAsia"/>
          <w:sz w:val="28"/>
          <w:szCs w:val="28"/>
        </w:rPr>
        <w:t>教學教材</w:t>
      </w:r>
      <w:r w:rsidR="00A2703F" w:rsidRPr="00A2703F">
        <w:rPr>
          <w:rFonts w:eastAsia="標楷體" w:hint="eastAsia"/>
          <w:sz w:val="28"/>
          <w:szCs w:val="28"/>
        </w:rPr>
        <w:t>，培養專業呈現的</w:t>
      </w:r>
      <w:r w:rsidRPr="00A2703F">
        <w:rPr>
          <w:rFonts w:eastAsia="標楷體" w:hint="eastAsia"/>
          <w:sz w:val="28"/>
          <w:szCs w:val="28"/>
        </w:rPr>
        <w:t>能力。</w:t>
      </w:r>
    </w:p>
    <w:p w:rsidR="00937981" w:rsidRPr="00A2703F" w:rsidRDefault="00A2703F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帶領小組討論</w:t>
      </w:r>
      <w:r w:rsidR="00937981" w:rsidRPr="00A2703F">
        <w:rPr>
          <w:rFonts w:eastAsia="標楷體" w:hint="eastAsia"/>
          <w:sz w:val="28"/>
          <w:szCs w:val="28"/>
        </w:rPr>
        <w:t>，</w:t>
      </w:r>
      <w:r w:rsidRPr="00A2703F">
        <w:rPr>
          <w:rFonts w:eastAsia="標楷體" w:hint="eastAsia"/>
          <w:sz w:val="28"/>
          <w:szCs w:val="28"/>
        </w:rPr>
        <w:t>透過互動與共學的過程，</w:t>
      </w:r>
      <w:r w:rsidR="00937981" w:rsidRPr="00A2703F">
        <w:rPr>
          <w:rFonts w:eastAsia="標楷體" w:hint="eastAsia"/>
          <w:sz w:val="28"/>
          <w:szCs w:val="28"/>
        </w:rPr>
        <w:t>學習</w:t>
      </w:r>
      <w:r w:rsidRPr="00A2703F">
        <w:rPr>
          <w:rFonts w:eastAsia="標楷體" w:hint="eastAsia"/>
          <w:sz w:val="28"/>
          <w:szCs w:val="28"/>
        </w:rPr>
        <w:t>專業</w:t>
      </w:r>
      <w:r w:rsidR="00937981" w:rsidRPr="00A2703F">
        <w:rPr>
          <w:rFonts w:eastAsia="標楷體" w:hint="eastAsia"/>
          <w:sz w:val="28"/>
          <w:szCs w:val="28"/>
        </w:rPr>
        <w:t>表述及溝通能力。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針對課程</w:t>
      </w:r>
      <w:r w:rsidRPr="00A2703F">
        <w:rPr>
          <w:rFonts w:eastAsia="標楷體"/>
          <w:sz w:val="28"/>
          <w:szCs w:val="28"/>
        </w:rPr>
        <w:t>/</w:t>
      </w:r>
      <w:r w:rsidRPr="00A2703F">
        <w:rPr>
          <w:rFonts w:eastAsia="標楷體" w:hint="eastAsia"/>
          <w:sz w:val="28"/>
          <w:szCs w:val="28"/>
        </w:rPr>
        <w:t>活動進行反思，對未來課程</w:t>
      </w:r>
      <w:r w:rsidRPr="00A2703F">
        <w:rPr>
          <w:rFonts w:eastAsia="標楷體"/>
          <w:sz w:val="28"/>
          <w:szCs w:val="28"/>
        </w:rPr>
        <w:t>/</w:t>
      </w:r>
      <w:r w:rsidRPr="00A2703F">
        <w:rPr>
          <w:rFonts w:eastAsia="標楷體" w:hint="eastAsia"/>
          <w:sz w:val="28"/>
          <w:szCs w:val="28"/>
        </w:rPr>
        <w:t>活動規劃提出修正或補充，建構師生間雙向交流互動模式，培養批判性思考能力。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透過課程實際體驗教學歷程，成為具備教學能力之專業人才。</w:t>
      </w:r>
    </w:p>
    <w:sectPr w:rsidR="00937981" w:rsidRPr="00A2703F" w:rsidSect="00101FE9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32" w:rsidRDefault="00E65632"/>
  </w:endnote>
  <w:endnote w:type="continuationSeparator" w:id="0">
    <w:p w:rsidR="00E65632" w:rsidRDefault="00E65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32" w:rsidRDefault="00E65632"/>
  </w:footnote>
  <w:footnote w:type="continuationSeparator" w:id="0">
    <w:p w:rsidR="00E65632" w:rsidRDefault="00E656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0CA"/>
    <w:multiLevelType w:val="hybridMultilevel"/>
    <w:tmpl w:val="0C684AF2"/>
    <w:lvl w:ilvl="0" w:tplc="3E96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65C5D"/>
    <w:multiLevelType w:val="hybridMultilevel"/>
    <w:tmpl w:val="26E43AF8"/>
    <w:lvl w:ilvl="0" w:tplc="765620EA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1765F7"/>
    <w:multiLevelType w:val="hybridMultilevel"/>
    <w:tmpl w:val="053E5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1E19DB"/>
    <w:multiLevelType w:val="hybridMultilevel"/>
    <w:tmpl w:val="42D08DC4"/>
    <w:lvl w:ilvl="0" w:tplc="9624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F27B05"/>
    <w:multiLevelType w:val="hybridMultilevel"/>
    <w:tmpl w:val="A6D49C4A"/>
    <w:lvl w:ilvl="0" w:tplc="A8B498D4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49E53B5"/>
    <w:multiLevelType w:val="hybridMultilevel"/>
    <w:tmpl w:val="C1240A80"/>
    <w:lvl w:ilvl="0" w:tplc="F4C0F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D0"/>
    <w:rsid w:val="000207CD"/>
    <w:rsid w:val="00021BA9"/>
    <w:rsid w:val="00063985"/>
    <w:rsid w:val="00081581"/>
    <w:rsid w:val="00085B8D"/>
    <w:rsid w:val="000906D4"/>
    <w:rsid w:val="000D72BB"/>
    <w:rsid w:val="000F5D12"/>
    <w:rsid w:val="000F6998"/>
    <w:rsid w:val="00101FE9"/>
    <w:rsid w:val="00104529"/>
    <w:rsid w:val="00214425"/>
    <w:rsid w:val="002D0780"/>
    <w:rsid w:val="002E5C67"/>
    <w:rsid w:val="00304FDA"/>
    <w:rsid w:val="00314B98"/>
    <w:rsid w:val="00330DE2"/>
    <w:rsid w:val="00366942"/>
    <w:rsid w:val="004453DB"/>
    <w:rsid w:val="004B5645"/>
    <w:rsid w:val="004C1439"/>
    <w:rsid w:val="0055317A"/>
    <w:rsid w:val="005722DA"/>
    <w:rsid w:val="00621165"/>
    <w:rsid w:val="006D402D"/>
    <w:rsid w:val="006F6D05"/>
    <w:rsid w:val="007030A4"/>
    <w:rsid w:val="00797920"/>
    <w:rsid w:val="007A2B52"/>
    <w:rsid w:val="0082102D"/>
    <w:rsid w:val="008658CA"/>
    <w:rsid w:val="00904A7D"/>
    <w:rsid w:val="0091783B"/>
    <w:rsid w:val="00937981"/>
    <w:rsid w:val="00945D05"/>
    <w:rsid w:val="00980242"/>
    <w:rsid w:val="00A23107"/>
    <w:rsid w:val="00A2703F"/>
    <w:rsid w:val="00A66A5B"/>
    <w:rsid w:val="00A81B7C"/>
    <w:rsid w:val="00AA5F3C"/>
    <w:rsid w:val="00AC38E5"/>
    <w:rsid w:val="00B36D1A"/>
    <w:rsid w:val="00B845E2"/>
    <w:rsid w:val="00BD2EE6"/>
    <w:rsid w:val="00C24C26"/>
    <w:rsid w:val="00C266D0"/>
    <w:rsid w:val="00C36695"/>
    <w:rsid w:val="00C90134"/>
    <w:rsid w:val="00CD0AE8"/>
    <w:rsid w:val="00CF3D42"/>
    <w:rsid w:val="00D37AF1"/>
    <w:rsid w:val="00D7168B"/>
    <w:rsid w:val="00DB19F3"/>
    <w:rsid w:val="00DE4086"/>
    <w:rsid w:val="00E65632"/>
    <w:rsid w:val="00EE5D17"/>
    <w:rsid w:val="00EF47F9"/>
    <w:rsid w:val="00F3529C"/>
    <w:rsid w:val="00F81557"/>
    <w:rsid w:val="00F855A5"/>
    <w:rsid w:val="00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2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2B52"/>
    <w:rPr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7A2B5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7A2B52"/>
    <w:rPr>
      <w:rFonts w:asciiTheme="majorHAnsi" w:eastAsia="新細明體" w:hAnsiTheme="majorHAnsi" w:cstheme="majorBidi"/>
      <w:i/>
      <w:iCs/>
      <w:szCs w:val="24"/>
    </w:rPr>
  </w:style>
  <w:style w:type="paragraph" w:styleId="aa">
    <w:name w:val="List Paragraph"/>
    <w:basedOn w:val="a"/>
    <w:uiPriority w:val="34"/>
    <w:qFormat/>
    <w:rsid w:val="007A2B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2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2B52"/>
    <w:rPr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7A2B5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7A2B52"/>
    <w:rPr>
      <w:rFonts w:asciiTheme="majorHAnsi" w:eastAsia="新細明體" w:hAnsiTheme="majorHAnsi" w:cstheme="majorBidi"/>
      <w:i/>
      <w:iCs/>
      <w:szCs w:val="24"/>
    </w:rPr>
  </w:style>
  <w:style w:type="paragraph" w:styleId="aa">
    <w:name w:val="List Paragraph"/>
    <w:basedOn w:val="a"/>
    <w:uiPriority w:val="34"/>
    <w:qFormat/>
    <w:rsid w:val="007A2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17C2-2C65-4230-9183-221F6358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156</Words>
  <Characters>895</Characters>
  <Application>Microsoft Office Word</Application>
  <DocSecurity>0</DocSecurity>
  <Lines>7</Lines>
  <Paragraphs>2</Paragraphs>
  <ScaleCrop>false</ScaleCrop>
  <Company>C.M.T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秀芳</cp:lastModifiedBy>
  <cp:revision>25</cp:revision>
  <cp:lastPrinted>2015-09-02T06:33:00Z</cp:lastPrinted>
  <dcterms:created xsi:type="dcterms:W3CDTF">2015-09-11T17:01:00Z</dcterms:created>
  <dcterms:modified xsi:type="dcterms:W3CDTF">2016-08-02T08:21:00Z</dcterms:modified>
</cp:coreProperties>
</file>